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499" w:right="519" w:firstLine="0"/>
        <w:jc w:val="left"/>
        <w:rPr>
          <w:rFonts w:hint="eastAsia" w:ascii="宋体" w:eastAsia="宋体"/>
          <w:b/>
          <w:w w:val="95"/>
          <w:sz w:val="30"/>
          <w:szCs w:val="30"/>
          <w:lang w:val="en-US" w:eastAsia="zh-CN"/>
        </w:rPr>
      </w:pPr>
      <w:r>
        <w:rPr>
          <w:rFonts w:hint="eastAsia" w:ascii="宋体" w:eastAsia="宋体"/>
          <w:b/>
          <w:w w:val="95"/>
          <w:sz w:val="30"/>
          <w:szCs w:val="30"/>
          <w:lang w:val="en-US" w:eastAsia="zh-CN"/>
        </w:rPr>
        <w:t>附件</w:t>
      </w:r>
      <w:bookmarkStart w:id="0" w:name="_GoBack"/>
      <w:bookmarkEnd w:id="0"/>
    </w:p>
    <w:p>
      <w:pPr>
        <w:spacing w:before="11"/>
        <w:ind w:left="499" w:right="519" w:firstLine="0"/>
        <w:jc w:val="center"/>
        <w:rPr>
          <w:rFonts w:hint="eastAsia" w:ascii="宋体" w:eastAsia="宋体"/>
          <w:b/>
          <w:sz w:val="48"/>
        </w:rPr>
      </w:pPr>
      <w:r>
        <w:rPr>
          <w:rFonts w:hint="eastAsia" w:ascii="宋体" w:eastAsia="宋体"/>
          <w:b/>
          <w:w w:val="95"/>
          <w:sz w:val="48"/>
        </w:rPr>
        <w:t>吉林省安全生产协会</w:t>
      </w:r>
    </w:p>
    <w:p>
      <w:pPr>
        <w:spacing w:before="9" w:after="52"/>
        <w:ind w:left="499" w:right="516" w:firstLine="0"/>
        <w:jc w:val="center"/>
        <w:rPr>
          <w:rFonts w:hint="eastAsia" w:ascii="宋体" w:eastAsia="宋体"/>
          <w:b/>
          <w:sz w:val="48"/>
        </w:rPr>
      </w:pPr>
      <w:r>
        <w:rPr>
          <w:rFonts w:hint="eastAsia" w:ascii="宋体" w:eastAsia="宋体"/>
          <w:b/>
          <w:w w:val="95"/>
          <w:sz w:val="48"/>
        </w:rPr>
        <w:t>第四届会员代表大会会员单位名单</w:t>
      </w: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61" w:type="dxa"/>
          </w:tcPr>
          <w:p>
            <w:pPr>
              <w:pStyle w:val="8"/>
              <w:spacing w:before="117"/>
              <w:ind w:left="86" w:right="81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1621" w:type="dxa"/>
          </w:tcPr>
          <w:p>
            <w:pPr>
              <w:pStyle w:val="8"/>
              <w:spacing w:before="117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会员级别</w:t>
            </w:r>
          </w:p>
        </w:tc>
        <w:tc>
          <w:tcPr>
            <w:tcW w:w="5970" w:type="dxa"/>
          </w:tcPr>
          <w:p>
            <w:pPr>
              <w:pStyle w:val="8"/>
              <w:spacing w:before="117"/>
              <w:ind w:left="1859"/>
              <w:jc w:val="left"/>
              <w:rPr>
                <w:b/>
                <w:sz w:val="32"/>
              </w:rPr>
            </w:pPr>
            <w:r>
              <w:rPr>
                <w:b/>
                <w:spacing w:val="66"/>
                <w:sz w:val="32"/>
              </w:rPr>
              <w:t>单 位 名 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东北金城建设股份有限公司长春公司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中国第一汽车集团有限公司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中车长春轨道客车股份有限公司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中国黄金集团夹皮沟矿业有限公司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中铁四局集团路桥工程有限公司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中国储备粮管理总公司吉林分公司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中化石油吉林有限公司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吉林亚泰（集团）股份有限公司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长春天然气集团有限公司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6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沈阳际华三五四七特种装具有限公司长春分公司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康乃尔化学工业股份有限公司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富奥汽车零部件股份有限公司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吉林省腾翼安全环境技术服务有限公司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长春一汽富晟集团有限公司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吉林中源石油销售有限公司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长白山旅游股份有限公司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吉林大正建设集团有限公司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吉林通钢矿业有限责任公司</w:t>
            </w:r>
          </w:p>
        </w:tc>
      </w:tr>
    </w:tbl>
    <w:p>
      <w:pPr>
        <w:spacing w:after="0"/>
        <w:jc w:val="left"/>
        <w:rPr>
          <w:sz w:val="28"/>
        </w:rPr>
        <w:sectPr>
          <w:pgSz w:w="11910" w:h="16840"/>
          <w:pgMar w:top="1460" w:right="154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长春公共交通（集团）有限责任公司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长春热力集团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长春羊草煤业股份有限公司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修正药业集团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吉林省大田石油化工有限公司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长春金旭房地产开发有限责任公司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吉林省企业文联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吉林省诚信安全技术评价有限公司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 会 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吉林省节水灌溉发展股份有限公司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吉林海沟黄金矿业有限责任公司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长春市企业文联文体健康教育协会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吉林省中润石化成品经销有限公司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长春燃气股份有限公司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长春建设集团股份有限公司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中庆建设有限责任公司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通州建总集团有限公司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中国水利水电第一工程局有限公司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21" w:type="dxa"/>
          </w:tcPr>
          <w:p>
            <w:pPr>
              <w:pStyle w:val="8"/>
              <w:spacing w:before="134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中铁建大桥工程局集团第六工程局有限公司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中国建筑第三工程局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吉林省合十安全技术服务有限公司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长春富维安道拓汽车饰件系统有限公司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吉林宝华安全评价公司</w:t>
            </w:r>
          </w:p>
        </w:tc>
      </w:tr>
    </w:tbl>
    <w:p>
      <w:pPr>
        <w:spacing w:after="0"/>
        <w:jc w:val="left"/>
        <w:rPr>
          <w:sz w:val="28"/>
        </w:rPr>
        <w:sectPr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吉林省正光安全科技有限公司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621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吉林省平安安全技术咨询有限公司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621" w:type="dxa"/>
          </w:tcPr>
          <w:p>
            <w:pPr>
              <w:pStyle w:val="8"/>
              <w:spacing w:before="135"/>
              <w:rPr>
                <w:sz w:val="28"/>
              </w:rPr>
            </w:pPr>
            <w:r>
              <w:rPr>
                <w:sz w:val="28"/>
              </w:rPr>
              <w:t>副秘书长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吉林省吉泰安全技术服务有限公司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四平市安全生产协会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中国电力工程顾问集团东北电力设计院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通钢集团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中国建筑第八工程局有限公司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吉林瀚丰矿业科技股份有限公司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吉林东奥建设集团有限公司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吉林省春越建设集团有限公司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机械工业第九设计研究院股份有限公司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黄金设计院工程建设管理有限公司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通化钢铁集团桦甸矿业有限责任公司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吉林盈嘉安全评价有限公司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大成集团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长春长影世纪城有限公司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珲春紫金矿业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长春市供热(集团)有限公司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长春德而塔富维江森安道拓高新科技有限公司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锦湖轮胎（长春）有限公司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理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事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华夏城投项目管理有限公司吉林分公司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吉林大黑山钼业股份有限公司</w:t>
            </w:r>
          </w:p>
        </w:tc>
      </w:tr>
    </w:tbl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长春昆仑建设股份有限公司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长春吉源建设集团股份有限公司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吉林吉大通信设计院股份有限公司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吉林省国有资本运营有限责任公司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吉林省公路运输信息有限公司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延边州安全生产协会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长春市瑞达筑路材料有限公司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长春伊利冷冻食品有限责任公司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吉林省顶丰机械安装有限责任公司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长春建工集团有限公司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长春富奥万安制动控制系统有限公司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汪清县华鑫矿业有限公司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桦甸市四道沟建龙矿业有限公司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新星宇工程建设集团有限公司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吉林省职业病防治院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吉林省万佳健康服务集团有限公司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吉林省朗盛安全环境检测有限公司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吉林省鸿祥隆宇安全技术服务有限公司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吉林佰旺达保温工程有限公司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吉林省华峰建设工程有限公司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招商银行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0" w:right="276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吉林省瑞成安全技术有限责任公司</w:t>
            </w:r>
          </w:p>
        </w:tc>
      </w:tr>
    </w:tbl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桦甸市黄金有限责任公司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吉林省元麒安全环境评价有限公司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吉林省安企注册安全工程师事务有限公司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吉林省志安消防系统工程有限公司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长春市恒泰建设机械有限公司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吉林省地基基础协会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吉林建筑工程学院设计院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吉林煤矿安全监察局安全技术中心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吉林省楚鼎建筑工程有限公司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长春工程学院设计院研究院有限责任公司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吉林省尚德职业技术培训学校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长春二道农商村镇银行股份有限公司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长春市万年青木业有限公司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義和盛（吉林）医疗科技有限公司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中交通宇（北京）建设工程有限公司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长春市轨道交通集团有限公司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吉林省中润钢结构科技有限公司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吉林宏远建设工程有限公司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吉林省安盛惠建设工程有限公司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吉林省中泰坤盛建设工程有限公司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长春通用机械职业培训学校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1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一汽-法雷奥汽车空调有限公司</w:t>
            </w:r>
          </w:p>
        </w:tc>
      </w:tr>
    </w:tbl>
    <w:p>
      <w:pPr>
        <w:spacing w:after="0"/>
        <w:jc w:val="left"/>
        <w:rPr>
          <w:sz w:val="28"/>
        </w:rPr>
        <w:sectPr>
          <w:type w:val="continuous"/>
          <w:pgSz w:w="11910" w:h="16840"/>
          <w:pgMar w:top="1420" w:right="1540" w:bottom="1161" w:left="168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1"/>
        <w:gridCol w:w="5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吉林省弗雷德消防科技有限公司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长春一汽四环力达冲压制品有限公司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5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长春万达广场商业物业服务有限公司车城分公司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吉林安装集团股份有限公司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吉林省泰安空间结构股份有限公司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吉食吉宴精品大酒店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吉林省鑫祥有限责任公司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吉林省共友软件有限公司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吉林省银河水利水电新技术设计有限公司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长春鸿齐酒店管理有限责任公司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国网吉林省电力有限公司白城供电公司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吉林省中星建筑工程有限公司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吉林省吉万建设工程有限公司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ind w:left="86" w:right="75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吉林省中锐建筑工程有限公司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吉林市万隆再生资源有限公司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1" w:type="dxa"/>
          </w:tcPr>
          <w:p>
            <w:pPr>
              <w:pStyle w:val="8"/>
              <w:spacing w:before="135"/>
              <w:ind w:left="86" w:right="75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5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5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长春创富集团股份公司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861" w:type="dxa"/>
          </w:tcPr>
          <w:p>
            <w:pPr>
              <w:pStyle w:val="8"/>
              <w:spacing w:before="134"/>
              <w:ind w:left="86" w:right="75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1621" w:type="dxa"/>
          </w:tcPr>
          <w:p>
            <w:pPr>
              <w:pStyle w:val="8"/>
              <w:tabs>
                <w:tab w:val="left" w:pos="849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员</w:t>
            </w:r>
          </w:p>
        </w:tc>
        <w:tc>
          <w:tcPr>
            <w:tcW w:w="5970" w:type="dxa"/>
          </w:tcPr>
          <w:p>
            <w:pPr>
              <w:pStyle w:val="8"/>
              <w:spacing w:before="134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一汽东机工减振器有限公司</w:t>
            </w:r>
          </w:p>
        </w:tc>
      </w:tr>
    </w:tbl>
    <w:p/>
    <w:sectPr>
      <w:type w:val="continuous"/>
      <w:pgSz w:w="11910" w:h="16840"/>
      <w:pgMar w:top="14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diMjc2Mzc2MjBiN2Y5NGYxMmFjOTAzZWFlNjgwOGYifQ=="/>
    <w:docVar w:name="KSO_WPS_MARK_KEY" w:val="ad5bc57f-7e97-4f2a-b79b-1870f2ad57ca"/>
  </w:docVars>
  <w:rsids>
    <w:rsidRoot w:val="00000000"/>
    <w:rsid w:val="72C72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76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865" w:lineRule="exact"/>
      <w:ind w:left="499" w:right="641"/>
      <w:jc w:val="center"/>
    </w:pPr>
    <w:rPr>
      <w:rFonts w:ascii="宋体" w:hAnsi="宋体" w:eastAsia="宋体" w:cs="宋体"/>
      <w:b/>
      <w:bCs/>
      <w:sz w:val="68"/>
      <w:szCs w:val="68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133"/>
      <w:ind w:left="9"/>
      <w:jc w:val="center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2582</Words>
  <Characters>2826</Characters>
  <TotalTime>0</TotalTime>
  <ScaleCrop>false</ScaleCrop>
  <LinksUpToDate>false</LinksUpToDate>
  <CharactersWithSpaces>3002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2024-01-11T07:01:00Z</dcterms:created>
  <dc:creator>杨可爱</dc:creator>
  <cp:lastModifiedBy>Administrator</cp:lastModifiedBy>
  <dcterms:modified xsi:type="dcterms:W3CDTF">2024-01-11T07:05:59Z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2024-01-11T00:00:00Z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BE20AC03D8D54464988D40E26BABD6FA</vt:lpwstr>
  </property>
</Properties>
</file>