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z w:val="68"/>
          <w:szCs w:val="68"/>
        </w:rPr>
        <w:t>吉林省安全生产协会文件</w:t>
      </w:r>
    </w:p>
    <w:p>
      <w:pPr>
        <w:jc w:val="center"/>
        <w:rPr>
          <w:b/>
          <w:bCs/>
          <w:sz w:val="18"/>
          <w:szCs w:val="18"/>
        </w:rPr>
      </w:pPr>
      <w:r>
        <w:rPr>
          <w:rFonts w:hint="eastAsia" w:ascii="仿宋_GB2312" w:hAnsi="宋体-18030" w:eastAsia="仿宋_GB2312" w:cs="宋体-18030"/>
          <w:sz w:val="32"/>
          <w:szCs w:val="28"/>
        </w:rPr>
        <w:t>吉安协字</w:t>
      </w:r>
      <w:r>
        <w:rPr>
          <w:rFonts w:hint="eastAsia" w:ascii="微软雅黑" w:hAnsi="微软雅黑" w:eastAsia="微软雅黑" w:cs="微软雅黑"/>
          <w:sz w:val="32"/>
          <w:szCs w:val="28"/>
        </w:rPr>
        <w:t>〔</w:t>
      </w:r>
      <w:r>
        <w:rPr>
          <w:rFonts w:hint="eastAsia" w:ascii="仿宋_GB2312" w:hAnsi="宋体-18030" w:eastAsia="仿宋_GB2312" w:cs="宋体-18030"/>
          <w:sz w:val="32"/>
          <w:szCs w:val="28"/>
        </w:rPr>
        <w:t>20</w:t>
      </w:r>
      <w:r>
        <w:rPr>
          <w:rFonts w:hint="eastAsia" w:ascii="仿宋_GB2312" w:hAnsi="宋体-18030" w:eastAsia="仿宋_GB2312" w:cs="宋体-18030"/>
          <w:sz w:val="32"/>
          <w:szCs w:val="28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32"/>
          <w:szCs w:val="28"/>
        </w:rPr>
        <w:t>〕</w:t>
      </w:r>
      <w:r>
        <w:rPr>
          <w:rFonts w:hint="eastAsia" w:ascii="仿宋_GB2312" w:hAnsi="宋体-18030" w:eastAsia="仿宋_GB2312" w:cs="宋体-18030"/>
          <w:sz w:val="32"/>
          <w:szCs w:val="28"/>
          <w:lang w:val="en-US" w:eastAsia="zh-CN"/>
        </w:rPr>
        <w:t>16</w:t>
      </w:r>
      <w:r>
        <w:rPr>
          <w:rFonts w:hint="eastAsia" w:ascii="仿宋_GB2312" w:hAnsi="宋体-18030" w:eastAsia="仿宋_GB2312" w:cs="宋体-18030"/>
          <w:sz w:val="32"/>
          <w:szCs w:val="28"/>
        </w:rPr>
        <w:t>号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76200</wp:posOffset>
                </wp:positionV>
                <wp:extent cx="52578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6pt;height:0pt;width:414pt;z-index:251659264;mso-width-relative:page;mso-height-relative:page;" filled="f" stroked="t" coordsize="21600,21600" o:gfxdata="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r7OPLWAAAACAEAAA8AAAAAAAAAAQAgAAAAIgAAAGRycy9kb3ducmV2Lnht&#10;bFBLAQIUABQAAAAIAIdO4kB2EOzS+wEAAPMDAAAOAAAAAAAAAAEAIAAAACU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b/>
          <w:bCs/>
          <w:color w:val="auto"/>
          <w:sz w:val="44"/>
          <w:szCs w:val="44"/>
        </w:rPr>
      </w:pPr>
      <w:r>
        <w:rPr>
          <w:rFonts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关于收缴吉林省安全生产协会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20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23</w:t>
      </w:r>
      <w:r>
        <w:rPr>
          <w:rFonts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年度会费的通知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tLeas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  <w:t>各会员单位：</w:t>
      </w:r>
      <w:r>
        <w:rPr>
          <w:rFonts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  <w:t>　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吉林省安全生产协会成立以来，在省应急管理厅的指导和广大会员的支持下，协会坚持为政府服务，为会员单位服务，为推进企业安全生产工作做出了积极的努力，为全省安全生产形势稳定好转做出了贡献。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2017年6月23日，省安全生产协会召开了第三届会员代表大会，选举产生了新一届理事会。为保证协会各项工作正常开展，更好地为会员单位服务，按照《吉林省安全生产协会章程》和《吉林省安全生产协会会费收取标准和管理办法》的规定，请各会员单位见到文件后按照缴费标准缴纳2023年度(2022年10月-2023年10月）会费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单位会员交费标准：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1.副会长单位：10000元/年；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2.常务理事单位：5000元/年；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3.理事单位：3000元/年；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4.会员单位：1000元/年。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缴纳会费是会员单位应尽的基本义务，请各会员单位给予重视和支持，及时按标准交纳。缴费方式可通过银行转账，也可直接到协会秘书处交纳，有关票据请及时与协会秘书处联系。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协会秘书处地址：吉林省长春市经开区深圳街465号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tLeas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单位名称：吉林省安全生产协会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开 户 行：工行长春新发广场支行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账号：4200 2046 0920 0004 433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　　联 系 人：杨  晨18166859641  刘丽平13596071618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210" w:afterAutospacing="0" w:line="360" w:lineRule="atLeast"/>
        <w:ind w:right="0" w:firstLine="2240" w:firstLineChars="7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孔祥聪13674319310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210" w:afterAutospacing="0" w:line="360" w:lineRule="atLeast"/>
        <w:ind w:right="0" w:firstLine="42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4768215</wp:posOffset>
            </wp:positionH>
            <wp:positionV relativeFrom="page">
              <wp:posOffset>5063490</wp:posOffset>
            </wp:positionV>
            <wp:extent cx="1511935" cy="1511935"/>
            <wp:effectExtent l="0" t="0" r="12065" b="0"/>
            <wp:wrapNone/>
            <wp:docPr id="2" name="图片 2" descr="84d3e95f942f5640dae2cf3d5589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d3e95f942f5640dae2cf3d5589223"/>
                    <pic:cNvPicPr/>
                  </pic:nvPicPr>
                  <pic:blipFill>
                    <a:blip r:embed="rId4"/>
                    <a:srcRect t="29736" r="-333" b="1857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联系电话：0431-80524676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60" w:lineRule="atLeast"/>
        <w:ind w:right="0" w:firstLine="4480" w:firstLineChars="140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吉林省安全生产协会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                         2022年9月1日</w:t>
      </w: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6"/>
          <w:szCs w:val="36"/>
          <w:shd w:val="clear" w:color="auto" w:fill="FFFFFF"/>
          <w:lang w:bidi="ar"/>
        </w:rPr>
        <w:t>吉林省安全生产协会第三届会员单位汇总表</w:t>
      </w:r>
    </w:p>
    <w:tbl>
      <w:tblPr>
        <w:tblStyle w:val="2"/>
        <w:tblW w:w="0" w:type="auto"/>
        <w:tblInd w:w="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4827"/>
        <w:gridCol w:w="2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   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东北金城建设股份有限公司长春公司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中国第一汽车集团公司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中车长春轨道客车股份有限公司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中国黄金集团夹皮沟矿业有限公司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中铁四局集团路桥工程有限公司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吉林海沟黄金矿业有限责任公司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中国储备粮管理总公司吉林分公司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中化石油吉林有限公司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吉林亚泰（集团）股份有限公司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吉林大正建设集团有限公司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吉林通钢矿业有限责任公司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吉林省万佳健康服务集团有限公司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吉林省朗盛安全环境检测有限公司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长春公共交通（集团）有限责任公司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长春天然气集团有限公司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长春热力集团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长春羊草煤业股份有限公司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修正药业集团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康乃尔化学工业股份有限公司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吉林省大田石油化工有限公司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长春金未来形象工程有限公司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吉林省华峰建设工程有限公司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长春金旭房地产开发有限责任公司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吉林省迈创电力科技有限公司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沈阳际华三五四七特种装具有限公司长春分公司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中邦名车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吉林省企业文联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吉林省诚信安全技术评价有限公司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长春嘉路喜实业集团有限公司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中国电力工程顾问集团东北电力设计院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吉林省昌源房地产开发有限公司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长春新大石油集团有限公司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吉林省节水灌溉发展股份有限公司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长春一汽富晟集团有限公司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吉林华商建设集团有限公司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上海裕络物流有限公司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吉林铭峰科技有限公司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长春昆仑建设股份有限公司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富奥汽车零部件股份有限公司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吉林省腾翼安全环境技术服务有限公司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北方一建建设集团有限公司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中国中铁股份有限公司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吉林省恒泰安全技术有限公司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华能吉林发电有限公司长春热电厂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783"/>
              </w:tabs>
              <w:bidi w:val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吉林同鑫热力集团股份有限公司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783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珲春森林山供热有限公司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吉林中源石油销售有限公司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吉林省泰华电子股份有限公司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长春建设集团股份有限公司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中庆建设有限责任公司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通州建总集团有限公司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长春市企业文联文体健康教育协会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吉林省职业病防治院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吉林省冶金研究院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吉林油田总医院职业病防治所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吉林省中润石化成品经销有限公司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长春燃气股份有限公司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吉林省合十安全技术服务有限公司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锦湖轮胎（长春）有限公司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中科光电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长春富维安道拓汽车饰件系统有限公司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吉林宝华安全评价公司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吉林省正光安全科技有限公司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吉林省平安安全技术咨询有限公司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吉林省吉泰安全技术服务有限公司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中国水利水电第一工程局有限公司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中铁建大桥工程局集团第六工程局有限公司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吉林东奥建设集团有限公司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中国建筑第三工程局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中建科技长春有限公司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吉林省春越建设集团有限公司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通钢集团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中国建筑第八工程局有限公司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大成集团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吉林东北煤炭工业环保研究有限公司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吉林省锅炉压力容器管理协会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松原市安全生产工程协会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长春长影世纪城有限公司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吉林瀚丰矿业科技股份有限公司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长春市供热(集团)有限公司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长春德而塔富维江森安道拓高新科技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吉林圆方机械集团有限公司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通化钢铁集团大栗子矿业有限责任公司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珲春紫金矿业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中油吉林化建工程有限公司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中化吉林长山化工有限公司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长春银桥机电有限公司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华夏城投项目管理有限公司吉林分公司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吉林省南城房地产公司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四平昊融银业有限公司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机械工业第九设计研究院有限公司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长春黄金设计院工程建设管理有限公司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吉林省安金环境安全技术有限公司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白山市华林经贸有限责任公司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汪清县华鑫矿业有限公司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桦甸市四道沟建龙矿业有限公司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通化县四方山铁矿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四平市安全生产协会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吉林省鸿祥隆宇安全技术服务有限公司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长春富奥万安制动控制系统有限公司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吉林省新兴民防建设监理有限公司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长春大旭律师事务所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北京国泰民康安全技术中心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爱美莲集团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长春傲腾文化传媒有限公司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长春市佰龙皮具有限公司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吉林佰旺达保温工程有限公司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长春市金康大药房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长春铁路房地产开发有限责任公司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长春众诚投资发展集团有限公司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长春市富仁潭游乐中心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吉林省志安消防系统工程有限公司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吉林省富腾房地产开发有限责任公司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吉林省高速公路管理有限公司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光大银行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长春市昊星汽车科技有限公司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长春市和君经贸有限责任公司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吉林恒连律师事务所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上海红星美凯龙长春公司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吉林省华峰建设工程有限公司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吉林省吉商礼品有限公司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吉林省今朝装饰设计有限公司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吉林省科普地质环境测绘有限公司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吉林省郎坤能源科技有限公司；赛伯乐集团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联想集团长春分公司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长春市卢立平医疗美容机构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民盟吉林省委省直工委副主委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长春青藤教育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长春融成经贸有限公司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长春融创置地有限公司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长春市上元财务代理有限责任公司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长春市双阳区富东畜牧养殖专业合作社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吉林伟普科技有限公司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长春市沃德管理有限公司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香港赫德医疗控股集团公司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香港泓瀚管业集团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徐工集团长春中骏工程机械有限公司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吉林省元友房地产开发有限公司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长春远东化机有限公司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招商银行长春人民广场支行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中国中建设计集团吉林省分公司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中铁北京工程局集团有限公司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吉林省紫华科技有限公司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吉林省兴达建筑劳务有限公司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吉林省金铭轻钢彩板有限公司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通化钢铁集团桦甸矿业有限责任公司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吉林大黑山钼业股份有限公司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吉林省瑞成安全技术有限责任公司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吉林省宏城建筑安装有限公司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吉林省鑫宏城置业有限公司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吉林省广润建筑劳务有限公司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吉林省安企注册安全工程师事务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吉林省神牛房地产开发有限责任公司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长春鹏和房地产开发有限公司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延边州安全生产协会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长春市蓝天池环境工程公司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长春安通林汽车饰件有限公司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桦甸市黄金有限责任公司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吉林省广顺矿业股份有限公司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吉林省元麒安全环境评价有限公司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长春三鼎变压器有限公司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吉林吉大通信设计院股份有限公司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长春吉源建设集团股份有限公司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42FC5"/>
    <w:multiLevelType w:val="singleLevel"/>
    <w:tmpl w:val="6F842F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00000000"/>
    <w:rsid w:val="0D077D54"/>
    <w:rsid w:val="11F229BC"/>
    <w:rsid w:val="396D179D"/>
    <w:rsid w:val="3C47714D"/>
    <w:rsid w:val="4A212877"/>
    <w:rsid w:val="4EB21D64"/>
    <w:rsid w:val="70DE6444"/>
    <w:rsid w:val="74341B0A"/>
    <w:rsid w:val="78D23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3119</Words>
  <Characters>3437</Characters>
  <Lines>0</Lines>
  <Paragraphs>0</Paragraphs>
  <TotalTime>1</TotalTime>
  <ScaleCrop>false</ScaleCrop>
  <LinksUpToDate>false</LinksUpToDate>
  <CharactersWithSpaces>3533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杨可爱</cp:lastModifiedBy>
  <cp:lastPrinted>2022-11-09T04:39:00Z</cp:lastPrinted>
  <dcterms:modified xsi:type="dcterms:W3CDTF">2022-12-06T06:43:42Z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B85368E72A73410D8F8275086E397CF7</vt:lpwstr>
  </property>
</Properties>
</file>